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00B" w:rsidRDefault="00DA706B" w:rsidP="00BD38B6">
      <w:pPr>
        <w:ind w:left="720" w:right="720"/>
        <w:jc w:val="right"/>
        <w:rPr>
          <w:sz w:val="22"/>
          <w:szCs w:val="22"/>
        </w:rPr>
      </w:pPr>
      <w:r>
        <w:rPr>
          <w:sz w:val="22"/>
          <w:szCs w:val="22"/>
        </w:rPr>
        <w:t>February 27</w:t>
      </w:r>
      <w:r w:rsidR="00BD38B6" w:rsidRPr="00445744">
        <w:rPr>
          <w:sz w:val="22"/>
          <w:szCs w:val="22"/>
        </w:rPr>
        <w:t>, 2015</w:t>
      </w:r>
    </w:p>
    <w:p w:rsidR="00315A15" w:rsidRPr="00445744" w:rsidRDefault="00315A15" w:rsidP="00BD38B6">
      <w:pPr>
        <w:ind w:left="720" w:right="720"/>
        <w:jc w:val="right"/>
        <w:rPr>
          <w:sz w:val="22"/>
          <w:szCs w:val="22"/>
        </w:rPr>
      </w:pPr>
    </w:p>
    <w:p w:rsidR="0088026F" w:rsidRDefault="0088026F" w:rsidP="00BD38B6">
      <w:pPr>
        <w:ind w:left="720" w:right="720"/>
        <w:rPr>
          <w:noProof/>
          <w:sz w:val="22"/>
          <w:szCs w:val="22"/>
        </w:rPr>
      </w:pPr>
      <w:r>
        <w:rPr>
          <w:noProof/>
          <w:sz w:val="22"/>
          <w:szCs w:val="22"/>
        </w:rPr>
        <w:pict>
          <v:rect id="_x0000_s1028" style="position:absolute;left:0;text-align:left;margin-left:36pt;margin-top:.85pt;width:103.3pt;height:36.9pt;z-index:251658240" fillcolor="black [3213]"/>
        </w:pict>
      </w:r>
      <w:r w:rsidR="00BB184C">
        <w:rPr>
          <w:sz w:val="22"/>
          <w:szCs w:val="22"/>
        </w:rPr>
        <w:fldChar w:fldCharType="begin"/>
      </w:r>
      <w:r w:rsidR="00315A15">
        <w:rPr>
          <w:sz w:val="22"/>
          <w:szCs w:val="22"/>
        </w:rPr>
        <w:instrText xml:space="preserve"> ADDRESSBLOCK \f "&lt;&lt;_FIRST0_&gt;&gt;&lt;&lt; _LAST0_&gt;&gt;&lt;&lt; _SUFFIX0_&gt;&gt;</w:instrText>
      </w:r>
      <w:r w:rsidR="00315A15">
        <w:rPr>
          <w:sz w:val="22"/>
          <w:szCs w:val="22"/>
        </w:rPr>
        <w:cr/>
        <w:instrText>&lt;&lt;_COMPANY_</w:instrText>
      </w:r>
      <w:r w:rsidR="00315A15">
        <w:rPr>
          <w:sz w:val="22"/>
          <w:szCs w:val="22"/>
        </w:rPr>
        <w:cr/>
        <w:instrText>&gt;&gt;&lt;&lt;_STREET1_</w:instrText>
      </w:r>
      <w:r w:rsidR="00315A15">
        <w:rPr>
          <w:sz w:val="22"/>
          <w:szCs w:val="22"/>
        </w:rPr>
        <w:cr/>
        <w:instrText>&gt;&gt;&lt;&lt;_STREET2_</w:instrText>
      </w:r>
      <w:r w:rsidR="00315A15">
        <w:rPr>
          <w:sz w:val="22"/>
          <w:szCs w:val="22"/>
        </w:rPr>
        <w:cr/>
        <w:instrText>&gt;&gt;&lt;&lt;_CITY_&gt;&gt;&lt;&lt;, _STATE_&gt;&gt;&lt;&lt; _POSTAL_&gt;&gt;&lt;&lt;</w:instrText>
      </w:r>
      <w:r w:rsidR="00315A15">
        <w:rPr>
          <w:sz w:val="22"/>
          <w:szCs w:val="22"/>
        </w:rPr>
        <w:cr/>
        <w:instrText xml:space="preserve">_COUNTRY_&gt;&gt;" \l 1033 \c 2 \e "United States" \d </w:instrText>
      </w:r>
      <w:r w:rsidR="00BB184C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John Castle</w:t>
      </w:r>
    </w:p>
    <w:p w:rsidR="0088026F" w:rsidRDefault="0088026F" w:rsidP="00BD38B6">
      <w:pPr>
        <w:ind w:left="720" w:right="720"/>
        <w:rPr>
          <w:noProof/>
          <w:sz w:val="22"/>
          <w:szCs w:val="22"/>
        </w:rPr>
      </w:pPr>
      <w:r>
        <w:rPr>
          <w:noProof/>
          <w:sz w:val="22"/>
          <w:szCs w:val="22"/>
        </w:rPr>
        <w:t>465 Merry Oaks Drive</w:t>
      </w:r>
    </w:p>
    <w:p w:rsidR="0088026F" w:rsidRDefault="0088026F" w:rsidP="00BD38B6">
      <w:pPr>
        <w:ind w:left="720" w:right="720"/>
        <w:rPr>
          <w:noProof/>
          <w:sz w:val="22"/>
          <w:szCs w:val="22"/>
        </w:rPr>
      </w:pPr>
      <w:r>
        <w:rPr>
          <w:noProof/>
          <w:sz w:val="22"/>
          <w:szCs w:val="22"/>
        </w:rPr>
        <w:t>Sycamore Il 60178</w:t>
      </w:r>
    </w:p>
    <w:p w:rsidR="00BD38B6" w:rsidRDefault="00BB184C" w:rsidP="00BD38B6">
      <w:pPr>
        <w:ind w:left="720" w:right="720"/>
        <w:rPr>
          <w:sz w:val="22"/>
          <w:szCs w:val="22"/>
        </w:rPr>
      </w:pPr>
      <w:r>
        <w:rPr>
          <w:sz w:val="22"/>
          <w:szCs w:val="22"/>
        </w:rPr>
        <w:fldChar w:fldCharType="end"/>
      </w:r>
    </w:p>
    <w:p w:rsidR="00315A15" w:rsidRPr="00445744" w:rsidRDefault="00315A15" w:rsidP="00BD38B6">
      <w:pPr>
        <w:ind w:left="720" w:right="720"/>
        <w:rPr>
          <w:sz w:val="22"/>
          <w:szCs w:val="22"/>
        </w:rPr>
      </w:pPr>
    </w:p>
    <w:p w:rsidR="00BD38B6" w:rsidRPr="00445744" w:rsidRDefault="00BD38B6" w:rsidP="00BD38B6">
      <w:pPr>
        <w:ind w:left="720" w:right="720"/>
        <w:rPr>
          <w:sz w:val="22"/>
          <w:szCs w:val="22"/>
        </w:rPr>
      </w:pPr>
    </w:p>
    <w:p w:rsidR="00BD38B6" w:rsidRPr="00445744" w:rsidRDefault="0088026F" w:rsidP="00BD38B6">
      <w:pPr>
        <w:ind w:left="720" w:right="720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29" style="position:absolute;left:0;text-align:left;margin-left:60.4pt;margin-top:.05pt;width:23.2pt;height:11.9pt;z-index:251659264" fillcolor="black [3200]" strokecolor="#f2f2f2 [3041]" strokeweight="3pt">
            <v:shadow on="t" type="perspective" color="#7f7f7f [1601]" opacity=".5" offset="1pt" offset2="-1pt"/>
          </v:rect>
        </w:pict>
      </w:r>
      <w:r w:rsidR="00BD38B6" w:rsidRPr="00445744">
        <w:rPr>
          <w:sz w:val="22"/>
          <w:szCs w:val="22"/>
        </w:rPr>
        <w:t xml:space="preserve">Dear </w:t>
      </w:r>
      <w:r w:rsidR="00BB184C">
        <w:rPr>
          <w:sz w:val="22"/>
          <w:szCs w:val="22"/>
        </w:rPr>
        <w:fldChar w:fldCharType="begin"/>
      </w:r>
      <w:r w:rsidR="00315A15">
        <w:rPr>
          <w:sz w:val="22"/>
          <w:szCs w:val="22"/>
        </w:rPr>
        <w:instrText xml:space="preserve"> MERGEFIELD "first_Name" </w:instrText>
      </w:r>
      <w:r w:rsidR="00BB184C">
        <w:rPr>
          <w:sz w:val="22"/>
          <w:szCs w:val="22"/>
        </w:rPr>
        <w:fldChar w:fldCharType="separate"/>
      </w:r>
      <w:r w:rsidRPr="00E8110F">
        <w:rPr>
          <w:noProof/>
          <w:sz w:val="22"/>
          <w:szCs w:val="22"/>
        </w:rPr>
        <w:t>John</w:t>
      </w:r>
      <w:r w:rsidR="00BB184C">
        <w:rPr>
          <w:sz w:val="22"/>
          <w:szCs w:val="22"/>
        </w:rPr>
        <w:fldChar w:fldCharType="end"/>
      </w:r>
      <w:r w:rsidR="00315A15">
        <w:rPr>
          <w:sz w:val="22"/>
          <w:szCs w:val="22"/>
        </w:rPr>
        <w:t>:</w:t>
      </w:r>
      <w:r w:rsidR="00BD38B6" w:rsidRPr="00445744">
        <w:rPr>
          <w:sz w:val="22"/>
          <w:szCs w:val="22"/>
        </w:rPr>
        <w:t xml:space="preserve"> </w:t>
      </w:r>
    </w:p>
    <w:p w:rsidR="00F5700B" w:rsidRPr="00445744" w:rsidRDefault="00F5700B" w:rsidP="00BD38B6">
      <w:pPr>
        <w:ind w:left="720" w:right="720"/>
        <w:rPr>
          <w:rFonts w:ascii="Times" w:hAnsi="Times"/>
          <w:sz w:val="22"/>
          <w:szCs w:val="22"/>
        </w:rPr>
      </w:pPr>
    </w:p>
    <w:p w:rsidR="00B66E75" w:rsidRPr="00445744" w:rsidRDefault="00BD38B6" w:rsidP="00BD38B6">
      <w:pPr>
        <w:ind w:left="720" w:right="720"/>
        <w:rPr>
          <w:rFonts w:ascii="Times" w:hAnsi="Times"/>
          <w:sz w:val="22"/>
          <w:szCs w:val="22"/>
        </w:rPr>
      </w:pPr>
      <w:r w:rsidRPr="00445744">
        <w:rPr>
          <w:rFonts w:ascii="Times" w:hAnsi="Times"/>
          <w:sz w:val="22"/>
          <w:szCs w:val="22"/>
        </w:rPr>
        <w:tab/>
      </w:r>
      <w:r w:rsidR="002910CD" w:rsidRPr="00445744">
        <w:rPr>
          <w:rFonts w:ascii="Times" w:hAnsi="Times"/>
          <w:sz w:val="22"/>
          <w:szCs w:val="22"/>
        </w:rPr>
        <w:t xml:space="preserve">In the late </w:t>
      </w:r>
      <w:proofErr w:type="gramStart"/>
      <w:r w:rsidR="002910CD" w:rsidRPr="00445744">
        <w:rPr>
          <w:rFonts w:ascii="Times" w:hAnsi="Times"/>
          <w:sz w:val="22"/>
          <w:szCs w:val="22"/>
        </w:rPr>
        <w:t>fall</w:t>
      </w:r>
      <w:proofErr w:type="gramEnd"/>
      <w:r w:rsidR="002910CD" w:rsidRPr="00445744">
        <w:rPr>
          <w:rFonts w:ascii="Times" w:hAnsi="Times"/>
          <w:sz w:val="22"/>
          <w:szCs w:val="22"/>
        </w:rPr>
        <w:t xml:space="preserve"> of 2014 the Housing Authority embarked on strategic planning to </w:t>
      </w:r>
      <w:r w:rsidR="00B66E75" w:rsidRPr="00445744">
        <w:rPr>
          <w:rFonts w:ascii="Times" w:hAnsi="Times"/>
          <w:sz w:val="22"/>
          <w:szCs w:val="22"/>
        </w:rPr>
        <w:t>re-</w:t>
      </w:r>
      <w:r w:rsidR="002910CD" w:rsidRPr="00445744">
        <w:rPr>
          <w:rFonts w:ascii="Times" w:hAnsi="Times"/>
          <w:sz w:val="22"/>
          <w:szCs w:val="22"/>
        </w:rPr>
        <w:t xml:space="preserve">shape the future of </w:t>
      </w:r>
      <w:r w:rsidR="00B66E75" w:rsidRPr="00445744">
        <w:rPr>
          <w:rFonts w:ascii="Times" w:hAnsi="Times"/>
          <w:sz w:val="22"/>
          <w:szCs w:val="22"/>
        </w:rPr>
        <w:t xml:space="preserve">our business and solidify our vision for the future.  </w:t>
      </w:r>
    </w:p>
    <w:p w:rsidR="00B66E75" w:rsidRPr="00445744" w:rsidRDefault="00B66E75" w:rsidP="00BD38B6">
      <w:pPr>
        <w:ind w:left="720" w:right="720"/>
        <w:rPr>
          <w:rFonts w:ascii="Times" w:hAnsi="Times"/>
          <w:sz w:val="22"/>
          <w:szCs w:val="22"/>
        </w:rPr>
      </w:pPr>
    </w:p>
    <w:p w:rsidR="00BD38B6" w:rsidRPr="00445744" w:rsidRDefault="00B66E75" w:rsidP="002C662A">
      <w:pPr>
        <w:ind w:left="720" w:right="720"/>
        <w:rPr>
          <w:rFonts w:ascii="Times" w:hAnsi="Times"/>
          <w:sz w:val="22"/>
          <w:szCs w:val="22"/>
        </w:rPr>
      </w:pPr>
      <w:r w:rsidRPr="00445744">
        <w:rPr>
          <w:rFonts w:ascii="Times" w:hAnsi="Times"/>
          <w:sz w:val="22"/>
          <w:szCs w:val="22"/>
        </w:rPr>
        <w:tab/>
        <w:t>In order to clearly see where we need</w:t>
      </w:r>
      <w:r w:rsidR="0009117A" w:rsidRPr="00445744">
        <w:rPr>
          <w:rFonts w:ascii="Times" w:hAnsi="Times"/>
          <w:sz w:val="22"/>
          <w:szCs w:val="22"/>
        </w:rPr>
        <w:t>ed</w:t>
      </w:r>
      <w:r w:rsidRPr="00445744">
        <w:rPr>
          <w:rFonts w:ascii="Times" w:hAnsi="Times"/>
          <w:sz w:val="22"/>
          <w:szCs w:val="22"/>
        </w:rPr>
        <w:t xml:space="preserve"> to go, it was important to understand where we were starting from.  To gain this knowledge we </w:t>
      </w:r>
      <w:r w:rsidR="0009117A" w:rsidRPr="00445744">
        <w:rPr>
          <w:rFonts w:ascii="Times" w:hAnsi="Times"/>
          <w:sz w:val="22"/>
          <w:szCs w:val="22"/>
        </w:rPr>
        <w:t>hired an outside agency to s</w:t>
      </w:r>
      <w:r w:rsidRPr="00445744">
        <w:rPr>
          <w:rFonts w:ascii="Times" w:hAnsi="Times"/>
          <w:sz w:val="22"/>
          <w:szCs w:val="22"/>
        </w:rPr>
        <w:t>urvey important community leaders, our staff and board</w:t>
      </w:r>
      <w:r w:rsidR="002C662A" w:rsidRPr="00445744">
        <w:rPr>
          <w:rFonts w:ascii="Times" w:hAnsi="Times"/>
          <w:sz w:val="22"/>
          <w:szCs w:val="22"/>
        </w:rPr>
        <w:t>,</w:t>
      </w:r>
      <w:r w:rsidRPr="00445744">
        <w:rPr>
          <w:rFonts w:ascii="Times" w:hAnsi="Times"/>
          <w:sz w:val="22"/>
          <w:szCs w:val="22"/>
        </w:rPr>
        <w:t xml:space="preserve"> and the tenants we serve. </w:t>
      </w:r>
    </w:p>
    <w:p w:rsidR="00B66E75" w:rsidRPr="00445744" w:rsidRDefault="00B66E75" w:rsidP="00BD38B6">
      <w:pPr>
        <w:ind w:left="720" w:right="720"/>
        <w:rPr>
          <w:rFonts w:ascii="Times" w:hAnsi="Times"/>
          <w:sz w:val="22"/>
          <w:szCs w:val="22"/>
        </w:rPr>
      </w:pPr>
    </w:p>
    <w:p w:rsidR="00B66E75" w:rsidRPr="00445744" w:rsidRDefault="002C662A" w:rsidP="002C662A">
      <w:pPr>
        <w:ind w:left="720" w:right="720" w:firstLine="720"/>
        <w:rPr>
          <w:rFonts w:ascii="Times" w:hAnsi="Times"/>
          <w:sz w:val="22"/>
          <w:szCs w:val="22"/>
        </w:rPr>
      </w:pPr>
      <w:r w:rsidRPr="00445744">
        <w:rPr>
          <w:rFonts w:ascii="Times" w:hAnsi="Times"/>
          <w:sz w:val="22"/>
          <w:szCs w:val="22"/>
        </w:rPr>
        <w:t>Needless to say, it was an invaluable experience</w:t>
      </w:r>
      <w:r w:rsidR="0009117A" w:rsidRPr="00445744">
        <w:rPr>
          <w:rFonts w:ascii="Times" w:hAnsi="Times"/>
          <w:sz w:val="22"/>
          <w:szCs w:val="22"/>
        </w:rPr>
        <w:t xml:space="preserve"> and y</w:t>
      </w:r>
      <w:r w:rsidR="00B66E75" w:rsidRPr="00445744">
        <w:rPr>
          <w:rFonts w:ascii="Times" w:hAnsi="Times"/>
          <w:sz w:val="22"/>
          <w:szCs w:val="22"/>
        </w:rPr>
        <w:t>ou were a</w:t>
      </w:r>
      <w:r w:rsidR="00DA706B">
        <w:rPr>
          <w:rFonts w:ascii="Times" w:hAnsi="Times"/>
          <w:sz w:val="22"/>
          <w:szCs w:val="22"/>
        </w:rPr>
        <w:t>n</w:t>
      </w:r>
      <w:r w:rsidR="00B66E75" w:rsidRPr="00445744">
        <w:rPr>
          <w:rFonts w:ascii="Times" w:hAnsi="Times"/>
          <w:sz w:val="22"/>
          <w:szCs w:val="22"/>
        </w:rPr>
        <w:t xml:space="preserve"> integral part of </w:t>
      </w:r>
      <w:r w:rsidRPr="00445744">
        <w:rPr>
          <w:rFonts w:ascii="Times" w:hAnsi="Times"/>
          <w:sz w:val="22"/>
          <w:szCs w:val="22"/>
        </w:rPr>
        <w:t>it</w:t>
      </w:r>
      <w:r w:rsidR="0009117A" w:rsidRPr="00445744">
        <w:rPr>
          <w:rFonts w:ascii="Times" w:hAnsi="Times"/>
          <w:sz w:val="22"/>
          <w:szCs w:val="22"/>
        </w:rPr>
        <w:t xml:space="preserve"> - </w:t>
      </w:r>
      <w:r w:rsidR="00B66E75" w:rsidRPr="00445744">
        <w:rPr>
          <w:rFonts w:ascii="Times" w:hAnsi="Times"/>
          <w:sz w:val="22"/>
          <w:szCs w:val="22"/>
        </w:rPr>
        <w:t xml:space="preserve">and for that I </w:t>
      </w:r>
      <w:r w:rsidRPr="00445744">
        <w:rPr>
          <w:rFonts w:ascii="Times" w:hAnsi="Times"/>
          <w:sz w:val="22"/>
          <w:szCs w:val="22"/>
        </w:rPr>
        <w:t xml:space="preserve">would like to </w:t>
      </w:r>
      <w:r w:rsidRPr="00DA706B">
        <w:rPr>
          <w:rFonts w:ascii="Times" w:hAnsi="Times"/>
          <w:sz w:val="22"/>
          <w:szCs w:val="22"/>
        </w:rPr>
        <w:t xml:space="preserve">thank you for taking the time to provide us the feedback necessary to better understand and achieve success in redefining our future! </w:t>
      </w:r>
    </w:p>
    <w:p w:rsidR="00B66E75" w:rsidRPr="00445744" w:rsidRDefault="00B66E75" w:rsidP="00BD38B6">
      <w:pPr>
        <w:ind w:left="720" w:right="720"/>
        <w:rPr>
          <w:rFonts w:ascii="Times" w:hAnsi="Times"/>
          <w:sz w:val="22"/>
          <w:szCs w:val="22"/>
        </w:rPr>
      </w:pPr>
    </w:p>
    <w:p w:rsidR="002C662A" w:rsidRPr="00445744" w:rsidRDefault="002C662A" w:rsidP="00BD38B6">
      <w:pPr>
        <w:ind w:left="720" w:right="720"/>
        <w:rPr>
          <w:rFonts w:ascii="Times" w:hAnsi="Times"/>
          <w:sz w:val="22"/>
          <w:szCs w:val="22"/>
        </w:rPr>
      </w:pPr>
      <w:r w:rsidRPr="00445744">
        <w:rPr>
          <w:rFonts w:ascii="Times" w:hAnsi="Times"/>
          <w:sz w:val="22"/>
          <w:szCs w:val="22"/>
        </w:rPr>
        <w:tab/>
        <w:t>I am very proud to share with you our redefined Mission, Vision, Values and strategic plan for the future</w:t>
      </w:r>
      <w:r w:rsidR="0009117A" w:rsidRPr="00445744">
        <w:rPr>
          <w:rFonts w:ascii="Times" w:hAnsi="Times"/>
          <w:sz w:val="22"/>
          <w:szCs w:val="22"/>
        </w:rPr>
        <w:t>.  The details</w:t>
      </w:r>
      <w:r w:rsidR="00DA706B" w:rsidRPr="00DA706B">
        <w:rPr>
          <w:rFonts w:ascii="Times" w:hAnsi="Times"/>
          <w:sz w:val="22"/>
          <w:szCs w:val="22"/>
        </w:rPr>
        <w:t xml:space="preserve"> </w:t>
      </w:r>
      <w:r w:rsidR="00DA706B" w:rsidRPr="00445744">
        <w:rPr>
          <w:rFonts w:ascii="Times" w:hAnsi="Times"/>
          <w:sz w:val="22"/>
          <w:szCs w:val="22"/>
        </w:rPr>
        <w:t xml:space="preserve">and comments </w:t>
      </w:r>
      <w:r w:rsidR="0009117A" w:rsidRPr="00445744">
        <w:rPr>
          <w:rFonts w:ascii="Times" w:hAnsi="Times"/>
          <w:sz w:val="22"/>
          <w:szCs w:val="22"/>
        </w:rPr>
        <w:t>received can be viewed</w:t>
      </w:r>
      <w:r w:rsidRPr="00445744">
        <w:rPr>
          <w:rFonts w:ascii="Times" w:hAnsi="Times"/>
          <w:sz w:val="22"/>
          <w:szCs w:val="22"/>
        </w:rPr>
        <w:t xml:space="preserve"> on our website at </w:t>
      </w:r>
      <w:hyperlink r:id="rId6" w:history="1">
        <w:r w:rsidR="0009117A" w:rsidRPr="00445744">
          <w:rPr>
            <w:rStyle w:val="Hyperlink"/>
            <w:rFonts w:ascii="Times" w:hAnsi="Times"/>
            <w:sz w:val="22"/>
            <w:szCs w:val="22"/>
          </w:rPr>
          <w:t>www.dekcohousing.com</w:t>
        </w:r>
      </w:hyperlink>
      <w:r w:rsidR="0009117A" w:rsidRPr="00445744">
        <w:rPr>
          <w:rFonts w:ascii="Times" w:hAnsi="Times"/>
          <w:sz w:val="22"/>
          <w:szCs w:val="22"/>
        </w:rPr>
        <w:t xml:space="preserve">. </w:t>
      </w:r>
    </w:p>
    <w:p w:rsidR="002C662A" w:rsidRDefault="002C662A" w:rsidP="00BD38B6">
      <w:pPr>
        <w:ind w:left="720" w:right="720"/>
        <w:rPr>
          <w:rFonts w:ascii="Times" w:hAnsi="Times"/>
          <w:sz w:val="22"/>
          <w:szCs w:val="22"/>
        </w:rPr>
      </w:pPr>
    </w:p>
    <w:p w:rsidR="00445744" w:rsidRDefault="00BB184C" w:rsidP="00445744">
      <w:pPr>
        <w:ind w:left="1440" w:right="1440"/>
        <w:rPr>
          <w:rFonts w:ascii="Times" w:hAnsi="Times"/>
          <w:sz w:val="22"/>
          <w:szCs w:val="22"/>
        </w:rPr>
      </w:pPr>
      <w:r w:rsidRPr="00BB184C">
        <w:rPr>
          <w:rFonts w:ascii="Times" w:hAnsi="Times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445744" w:rsidRPr="00445744" w:rsidRDefault="00445744" w:rsidP="00BD38B6">
      <w:pPr>
        <w:ind w:left="720" w:right="720"/>
        <w:rPr>
          <w:rFonts w:ascii="Times" w:hAnsi="Times"/>
          <w:sz w:val="22"/>
          <w:szCs w:val="22"/>
        </w:rPr>
      </w:pPr>
    </w:p>
    <w:p w:rsidR="002C662A" w:rsidRPr="00445744" w:rsidRDefault="002C662A" w:rsidP="002C662A">
      <w:pPr>
        <w:jc w:val="center"/>
        <w:rPr>
          <w:b/>
          <w:sz w:val="22"/>
          <w:szCs w:val="22"/>
        </w:rPr>
      </w:pPr>
      <w:r w:rsidRPr="00445744">
        <w:rPr>
          <w:b/>
          <w:sz w:val="22"/>
          <w:szCs w:val="22"/>
        </w:rPr>
        <w:t>Our Mission</w:t>
      </w:r>
    </w:p>
    <w:p w:rsidR="002C662A" w:rsidRPr="00445744" w:rsidRDefault="002C662A" w:rsidP="002C662A">
      <w:pPr>
        <w:jc w:val="center"/>
        <w:rPr>
          <w:sz w:val="22"/>
          <w:szCs w:val="22"/>
        </w:rPr>
      </w:pPr>
      <w:proofErr w:type="gramStart"/>
      <w:r w:rsidRPr="00445744">
        <w:rPr>
          <w:sz w:val="22"/>
          <w:szCs w:val="22"/>
        </w:rPr>
        <w:t>Positively impact lower income people by providing affordable housing.</w:t>
      </w:r>
      <w:proofErr w:type="gramEnd"/>
    </w:p>
    <w:p w:rsidR="002C662A" w:rsidRPr="00445744" w:rsidRDefault="002C662A" w:rsidP="002C662A">
      <w:pPr>
        <w:jc w:val="center"/>
        <w:rPr>
          <w:rFonts w:ascii="Arial Rounded MT Bold" w:hAnsi="Arial Rounded MT Bold"/>
          <w:sz w:val="22"/>
          <w:szCs w:val="22"/>
        </w:rPr>
      </w:pPr>
    </w:p>
    <w:p w:rsidR="002C662A" w:rsidRPr="00445744" w:rsidRDefault="002C662A" w:rsidP="002C662A">
      <w:pPr>
        <w:jc w:val="center"/>
        <w:rPr>
          <w:b/>
          <w:sz w:val="22"/>
          <w:szCs w:val="22"/>
        </w:rPr>
      </w:pPr>
      <w:r w:rsidRPr="00445744">
        <w:rPr>
          <w:b/>
          <w:sz w:val="22"/>
          <w:szCs w:val="22"/>
        </w:rPr>
        <w:t>Our Vision</w:t>
      </w:r>
    </w:p>
    <w:p w:rsidR="002C662A" w:rsidRPr="00445744" w:rsidRDefault="002C662A" w:rsidP="002C662A">
      <w:pPr>
        <w:jc w:val="center"/>
        <w:rPr>
          <w:sz w:val="22"/>
          <w:szCs w:val="22"/>
        </w:rPr>
      </w:pPr>
      <w:r w:rsidRPr="00445744">
        <w:rPr>
          <w:sz w:val="22"/>
          <w:szCs w:val="22"/>
        </w:rPr>
        <w:t>HACD will be a national model of a progressive, efficient and caring public housing agency.</w:t>
      </w:r>
    </w:p>
    <w:p w:rsidR="002C662A" w:rsidRPr="00445744" w:rsidRDefault="002C662A" w:rsidP="002C662A">
      <w:pPr>
        <w:jc w:val="center"/>
        <w:rPr>
          <w:rFonts w:ascii="Arial Rounded MT Bold" w:hAnsi="Arial Rounded MT Bold"/>
          <w:sz w:val="22"/>
          <w:szCs w:val="22"/>
        </w:rPr>
      </w:pPr>
    </w:p>
    <w:p w:rsidR="002C662A" w:rsidRPr="00445744" w:rsidRDefault="002C662A" w:rsidP="002C662A">
      <w:pPr>
        <w:jc w:val="center"/>
        <w:rPr>
          <w:b/>
          <w:sz w:val="22"/>
          <w:szCs w:val="22"/>
        </w:rPr>
      </w:pPr>
      <w:r w:rsidRPr="00445744">
        <w:rPr>
          <w:b/>
          <w:sz w:val="22"/>
          <w:szCs w:val="22"/>
        </w:rPr>
        <w:t>Our Values</w:t>
      </w:r>
    </w:p>
    <w:p w:rsidR="002C662A" w:rsidRPr="00445744" w:rsidRDefault="002C662A" w:rsidP="002C662A">
      <w:pPr>
        <w:jc w:val="center"/>
        <w:rPr>
          <w:sz w:val="22"/>
          <w:szCs w:val="22"/>
        </w:rPr>
      </w:pPr>
      <w:r w:rsidRPr="00445744">
        <w:rPr>
          <w:sz w:val="22"/>
          <w:szCs w:val="22"/>
        </w:rPr>
        <w:t xml:space="preserve">Integrity  </w:t>
      </w:r>
      <w:r w:rsidRPr="00445744">
        <w:rPr>
          <w:sz w:val="22"/>
          <w:szCs w:val="22"/>
        </w:rPr>
        <w:sym w:font="Wingdings" w:char="F0B2"/>
      </w:r>
      <w:r w:rsidRPr="00445744">
        <w:rPr>
          <w:sz w:val="22"/>
          <w:szCs w:val="22"/>
        </w:rPr>
        <w:t xml:space="preserve">  Commitment  </w:t>
      </w:r>
      <w:r w:rsidRPr="00445744">
        <w:rPr>
          <w:sz w:val="22"/>
          <w:szCs w:val="22"/>
        </w:rPr>
        <w:sym w:font="Wingdings" w:char="F0B2"/>
      </w:r>
      <w:r w:rsidRPr="00445744">
        <w:rPr>
          <w:sz w:val="22"/>
          <w:szCs w:val="22"/>
        </w:rPr>
        <w:t xml:space="preserve">  Respect  </w:t>
      </w:r>
      <w:r w:rsidRPr="00445744">
        <w:rPr>
          <w:sz w:val="22"/>
          <w:szCs w:val="22"/>
        </w:rPr>
        <w:sym w:font="Wingdings" w:char="F0B2"/>
      </w:r>
      <w:r w:rsidRPr="00445744">
        <w:rPr>
          <w:sz w:val="22"/>
          <w:szCs w:val="22"/>
        </w:rPr>
        <w:t xml:space="preserve">  Accountability</w:t>
      </w:r>
    </w:p>
    <w:p w:rsidR="002C662A" w:rsidRPr="00445744" w:rsidRDefault="002C662A" w:rsidP="00BD38B6">
      <w:pPr>
        <w:ind w:left="720" w:right="720"/>
        <w:rPr>
          <w:rFonts w:ascii="Times" w:hAnsi="Times"/>
          <w:sz w:val="22"/>
          <w:szCs w:val="22"/>
        </w:rPr>
      </w:pPr>
    </w:p>
    <w:p w:rsidR="0009117A" w:rsidRDefault="00BB184C" w:rsidP="00445744">
      <w:pPr>
        <w:ind w:left="1440" w:right="1440"/>
        <w:rPr>
          <w:rFonts w:ascii="Times" w:hAnsi="Times"/>
          <w:sz w:val="22"/>
          <w:szCs w:val="22"/>
        </w:rPr>
      </w:pPr>
      <w:r w:rsidRPr="00BB184C">
        <w:rPr>
          <w:rFonts w:ascii="Times" w:hAnsi="Times"/>
          <w:sz w:val="22"/>
          <w:szCs w:val="22"/>
        </w:rPr>
        <w:pict>
          <v:rect id="_x0000_i1026" style="width:0;height:1.5pt" o:hralign="center" o:hrstd="t" o:hr="t" fillcolor="#a0a0a0" stroked="f"/>
        </w:pict>
      </w:r>
    </w:p>
    <w:p w:rsidR="00445744" w:rsidRPr="00445744" w:rsidRDefault="00445744" w:rsidP="00BD38B6">
      <w:pPr>
        <w:ind w:left="720" w:right="720"/>
        <w:rPr>
          <w:rFonts w:ascii="Times" w:hAnsi="Times"/>
          <w:sz w:val="22"/>
          <w:szCs w:val="22"/>
        </w:rPr>
      </w:pPr>
    </w:p>
    <w:p w:rsidR="0009117A" w:rsidRPr="00445744" w:rsidRDefault="0009117A" w:rsidP="00BD38B6">
      <w:pPr>
        <w:ind w:left="720" w:right="720"/>
        <w:rPr>
          <w:rFonts w:ascii="Times" w:hAnsi="Times"/>
          <w:sz w:val="22"/>
          <w:szCs w:val="22"/>
        </w:rPr>
      </w:pPr>
      <w:r w:rsidRPr="00445744">
        <w:rPr>
          <w:rFonts w:ascii="Times" w:hAnsi="Times"/>
          <w:sz w:val="22"/>
          <w:szCs w:val="22"/>
        </w:rPr>
        <w:tab/>
      </w:r>
      <w:r w:rsidR="00DA706B">
        <w:rPr>
          <w:rFonts w:ascii="Times" w:hAnsi="Times"/>
          <w:sz w:val="22"/>
          <w:szCs w:val="22"/>
        </w:rPr>
        <w:t>O</w:t>
      </w:r>
      <w:r w:rsidR="00DA706B" w:rsidRPr="00445744">
        <w:rPr>
          <w:rFonts w:ascii="Times" w:hAnsi="Times"/>
          <w:sz w:val="22"/>
          <w:szCs w:val="22"/>
        </w:rPr>
        <w:t xml:space="preserve">n behalf of </w:t>
      </w:r>
      <w:r w:rsidR="00DA706B">
        <w:rPr>
          <w:rFonts w:ascii="Times" w:hAnsi="Times"/>
          <w:sz w:val="22"/>
          <w:szCs w:val="22"/>
        </w:rPr>
        <w:t>the</w:t>
      </w:r>
      <w:r w:rsidR="00DA706B" w:rsidRPr="00445744">
        <w:rPr>
          <w:rFonts w:ascii="Times" w:hAnsi="Times"/>
          <w:sz w:val="22"/>
          <w:szCs w:val="22"/>
        </w:rPr>
        <w:t xml:space="preserve"> Board</w:t>
      </w:r>
      <w:r w:rsidR="00DA706B">
        <w:rPr>
          <w:rFonts w:ascii="Times" w:hAnsi="Times"/>
          <w:sz w:val="22"/>
          <w:szCs w:val="22"/>
        </w:rPr>
        <w:t xml:space="preserve"> of Commissioners, the Authority </w:t>
      </w:r>
      <w:r w:rsidR="00DA706B" w:rsidRPr="00445744">
        <w:rPr>
          <w:rFonts w:ascii="Times" w:hAnsi="Times"/>
          <w:sz w:val="22"/>
          <w:szCs w:val="22"/>
        </w:rPr>
        <w:t xml:space="preserve">staff and </w:t>
      </w:r>
      <w:r w:rsidR="004060A5">
        <w:rPr>
          <w:rFonts w:ascii="Times" w:hAnsi="Times"/>
          <w:sz w:val="22"/>
          <w:szCs w:val="22"/>
        </w:rPr>
        <w:t>myself</w:t>
      </w:r>
      <w:r w:rsidR="00DA706B">
        <w:rPr>
          <w:rFonts w:ascii="Times" w:hAnsi="Times"/>
          <w:sz w:val="22"/>
          <w:szCs w:val="22"/>
        </w:rPr>
        <w:t>,</w:t>
      </w:r>
      <w:r w:rsidR="004060A5">
        <w:rPr>
          <w:rFonts w:ascii="Times" w:hAnsi="Times"/>
          <w:sz w:val="22"/>
          <w:szCs w:val="22"/>
        </w:rPr>
        <w:t xml:space="preserve"> we</w:t>
      </w:r>
      <w:r w:rsidR="00DA706B">
        <w:rPr>
          <w:rFonts w:ascii="Times" w:hAnsi="Times"/>
          <w:sz w:val="22"/>
          <w:szCs w:val="22"/>
        </w:rPr>
        <w:t xml:space="preserve"> </w:t>
      </w:r>
      <w:r w:rsidRPr="00DA706B">
        <w:rPr>
          <w:rFonts w:ascii="Times" w:hAnsi="Times"/>
          <w:sz w:val="22"/>
          <w:szCs w:val="22"/>
          <w:u w:val="single"/>
        </w:rPr>
        <w:t>thank you</w:t>
      </w:r>
      <w:r w:rsidRPr="00445744">
        <w:rPr>
          <w:rFonts w:ascii="Times" w:hAnsi="Times"/>
          <w:sz w:val="22"/>
          <w:szCs w:val="22"/>
        </w:rPr>
        <w:t xml:space="preserve"> for your </w:t>
      </w:r>
      <w:r w:rsidR="004060A5" w:rsidRPr="00445744">
        <w:rPr>
          <w:rFonts w:ascii="Times" w:hAnsi="Times"/>
          <w:sz w:val="22"/>
          <w:szCs w:val="22"/>
        </w:rPr>
        <w:t>participation</w:t>
      </w:r>
      <w:r w:rsidR="004060A5">
        <w:rPr>
          <w:rFonts w:ascii="Times" w:hAnsi="Times"/>
          <w:sz w:val="22"/>
          <w:szCs w:val="22"/>
        </w:rPr>
        <w:t xml:space="preserve"> and</w:t>
      </w:r>
      <w:r w:rsidRPr="00445744">
        <w:rPr>
          <w:rFonts w:ascii="Times" w:hAnsi="Times"/>
          <w:sz w:val="22"/>
          <w:szCs w:val="22"/>
        </w:rPr>
        <w:t xml:space="preserve"> we look forward to serving our community’s low-income housing needs.  </w:t>
      </w:r>
    </w:p>
    <w:p w:rsidR="0009117A" w:rsidRPr="00445744" w:rsidRDefault="0009117A" w:rsidP="00BD38B6">
      <w:pPr>
        <w:ind w:left="720" w:right="720"/>
        <w:rPr>
          <w:rFonts w:ascii="Times" w:hAnsi="Times"/>
          <w:sz w:val="22"/>
          <w:szCs w:val="22"/>
        </w:rPr>
      </w:pPr>
    </w:p>
    <w:p w:rsidR="0009117A" w:rsidRPr="00445744" w:rsidRDefault="0009117A" w:rsidP="00BD38B6">
      <w:pPr>
        <w:ind w:left="720" w:right="720"/>
        <w:rPr>
          <w:rFonts w:ascii="Times" w:hAnsi="Times"/>
          <w:sz w:val="22"/>
          <w:szCs w:val="22"/>
        </w:rPr>
      </w:pPr>
      <w:r w:rsidRPr="00445744">
        <w:rPr>
          <w:rFonts w:ascii="Times" w:hAnsi="Times"/>
          <w:sz w:val="22"/>
          <w:szCs w:val="22"/>
        </w:rPr>
        <w:t xml:space="preserve">Sincerely, </w:t>
      </w:r>
    </w:p>
    <w:p w:rsidR="0009117A" w:rsidRPr="00445744" w:rsidRDefault="0009117A" w:rsidP="00BD38B6">
      <w:pPr>
        <w:ind w:left="720" w:right="720"/>
        <w:rPr>
          <w:rFonts w:ascii="Times" w:hAnsi="Times"/>
          <w:sz w:val="22"/>
          <w:szCs w:val="22"/>
        </w:rPr>
      </w:pPr>
    </w:p>
    <w:p w:rsidR="0009117A" w:rsidRPr="00445744" w:rsidRDefault="0009117A" w:rsidP="00BD38B6">
      <w:pPr>
        <w:ind w:left="720" w:right="720"/>
        <w:rPr>
          <w:rFonts w:ascii="Times" w:hAnsi="Times"/>
          <w:sz w:val="22"/>
          <w:szCs w:val="22"/>
        </w:rPr>
      </w:pPr>
    </w:p>
    <w:p w:rsidR="0009117A" w:rsidRDefault="0009117A" w:rsidP="00BD38B6">
      <w:pPr>
        <w:ind w:left="720" w:right="720"/>
        <w:rPr>
          <w:rFonts w:ascii="Times" w:hAnsi="Times"/>
          <w:sz w:val="22"/>
          <w:szCs w:val="22"/>
        </w:rPr>
      </w:pPr>
    </w:p>
    <w:p w:rsidR="00445744" w:rsidRPr="00445744" w:rsidRDefault="00445744" w:rsidP="00BD38B6">
      <w:pPr>
        <w:ind w:left="720" w:right="720"/>
        <w:rPr>
          <w:rFonts w:ascii="Times" w:hAnsi="Times"/>
          <w:sz w:val="22"/>
          <w:szCs w:val="22"/>
        </w:rPr>
      </w:pPr>
    </w:p>
    <w:p w:rsidR="0009117A" w:rsidRPr="00445744" w:rsidRDefault="0009117A" w:rsidP="00BD38B6">
      <w:pPr>
        <w:ind w:left="720" w:right="720"/>
        <w:rPr>
          <w:rFonts w:ascii="Times" w:hAnsi="Times"/>
          <w:sz w:val="22"/>
          <w:szCs w:val="22"/>
        </w:rPr>
      </w:pPr>
      <w:r w:rsidRPr="00445744">
        <w:rPr>
          <w:rFonts w:ascii="Times" w:hAnsi="Times"/>
          <w:sz w:val="22"/>
          <w:szCs w:val="22"/>
        </w:rPr>
        <w:t>Michelle Perkins</w:t>
      </w:r>
    </w:p>
    <w:p w:rsidR="0009117A" w:rsidRPr="00445744" w:rsidRDefault="0009117A" w:rsidP="00BD38B6">
      <w:pPr>
        <w:ind w:left="720" w:right="720"/>
        <w:rPr>
          <w:rFonts w:ascii="Times" w:hAnsi="Times"/>
          <w:sz w:val="22"/>
          <w:szCs w:val="22"/>
        </w:rPr>
      </w:pPr>
      <w:r w:rsidRPr="00445744">
        <w:rPr>
          <w:rFonts w:ascii="Times" w:hAnsi="Times"/>
          <w:sz w:val="22"/>
          <w:szCs w:val="22"/>
        </w:rPr>
        <w:t>Executive Director</w:t>
      </w:r>
    </w:p>
    <w:sectPr w:rsidR="0009117A" w:rsidRPr="00445744" w:rsidSect="00F53A11">
      <w:headerReference w:type="default" r:id="rId7"/>
      <w:footerReference w:type="default" r:id="rId8"/>
      <w:pgSz w:w="12240" w:h="15840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26F" w:rsidRDefault="0088026F">
      <w:r>
        <w:separator/>
      </w:r>
    </w:p>
  </w:endnote>
  <w:endnote w:type="continuationSeparator" w:id="0">
    <w:p w:rsidR="0088026F" w:rsidRDefault="00880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26F" w:rsidRDefault="0088026F">
    <w:pPr>
      <w:pStyle w:val="Footer"/>
    </w:pPr>
    <w:r>
      <w:rPr>
        <w:noProof/>
      </w:rPr>
      <w:pict>
        <v:group id="_x0000_s2050" style="position:absolute;margin-left:37.75pt;margin-top:1.65pt;width:439.95pt;height:46.1pt;z-index:251657216" coordorigin="1565,14022" coordsize="8799,922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2645;top:14382;width:6840;height:540" filled="f" stroked="f">
            <v:textbox style="mso-next-textbox:#_x0000_s2051">
              <w:txbxContent>
                <w:p w:rsidR="0088026F" w:rsidRPr="00E94309" w:rsidRDefault="0088026F" w:rsidP="00AC408C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THIS INSTITUTION IS AN EQUAL OPPORTUNITY PROVIDER &amp; EMPLOYER</w:t>
                  </w:r>
                </w:p>
              </w:txbxContent>
            </v:textbox>
          </v:shape>
          <v:shape id="_x0000_s2052" type="#_x0000_t202" style="position:absolute;left:1565;top:14022;width:1222;height:922" filled="f" stroked="f" strokeweight="0">
            <v:textbox style="mso-next-textbox:#_x0000_s2052">
              <w:txbxContent>
                <w:p w:rsidR="0088026F" w:rsidRDefault="0088026F" w:rsidP="00AC408C">
                  <w:r>
                    <w:rPr>
                      <w:noProof/>
                    </w:rPr>
                    <w:drawing>
                      <wp:inline distT="0" distB="0" distL="0" distR="0">
                        <wp:extent cx="590550" cy="495300"/>
                        <wp:effectExtent l="19050" t="0" r="0" b="0"/>
                        <wp:docPr id="1" name="Picture 1" descr="Equal Opprtr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qual Opprtr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2053" type="#_x0000_t202" style="position:absolute;left:9485;top:14022;width:879;height:794" filled="f" stroked="f">
            <v:textbox style="mso-next-textbox:#_x0000_s2053">
              <w:txbxContent>
                <w:p w:rsidR="0088026F" w:rsidRDefault="0088026F" w:rsidP="00AC408C">
                  <w:r>
                    <w:rPr>
                      <w:noProof/>
                    </w:rPr>
                    <w:drawing>
                      <wp:inline distT="0" distB="0" distL="0" distR="0">
                        <wp:extent cx="371475" cy="409575"/>
                        <wp:effectExtent l="19050" t="0" r="9525" b="0"/>
                        <wp:docPr id="2" name="Picture 2" descr="handicapped accessible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andicapped accessible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4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v:group>
      </w:pict>
    </w:r>
    <w:r>
      <w:rPr>
        <w:noProof/>
      </w:rPr>
      <w:pict>
        <v:line id="_x0000_s2049" style="position:absolute;z-index:251656192" from="90.25pt,17.4pt" to="434.4pt,17.4pt" strokecolor="#367e58" strokeweight="2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26F" w:rsidRDefault="0088026F">
      <w:r>
        <w:separator/>
      </w:r>
    </w:p>
  </w:footnote>
  <w:footnote w:type="continuationSeparator" w:id="0">
    <w:p w:rsidR="0088026F" w:rsidRDefault="008802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26F" w:rsidRDefault="0088026F" w:rsidP="00AC408C">
    <w:pPr>
      <w:ind w:left="2610"/>
      <w:jc w:val="center"/>
      <w:rPr>
        <w:rFonts w:ascii="Times" w:hAnsi="Times"/>
        <w:sz w:val="28"/>
      </w:rPr>
    </w:pPr>
    <w:r w:rsidRPr="00FE0492">
      <w:rPr>
        <w:rFonts w:ascii="Palatino" w:hAnsi="Palatino"/>
        <w:b/>
        <w:noProof/>
        <w:color w:val="367E58"/>
        <w:sz w:val="3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-144145</wp:posOffset>
          </wp:positionH>
          <wp:positionV relativeFrom="paragraph">
            <wp:posOffset>-179070</wp:posOffset>
          </wp:positionV>
          <wp:extent cx="2294255" cy="1430655"/>
          <wp:effectExtent l="19050" t="0" r="0" b="0"/>
          <wp:wrapTight wrapText="bothSides">
            <wp:wrapPolygon edited="0">
              <wp:start x="-179" y="0"/>
              <wp:lineTo x="-179" y="21284"/>
              <wp:lineTo x="21522" y="21284"/>
              <wp:lineTo x="21522" y="0"/>
              <wp:lineTo x="-179" y="0"/>
            </wp:wrapPolygon>
          </wp:wrapTight>
          <wp:docPr id="3" name="Picture 2" descr="DES21045_Logo_version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21045_Logo_version1.png"/>
                  <pic:cNvPicPr/>
                </pic:nvPicPr>
                <pic:blipFill>
                  <a:blip r:embed="rId1"/>
                  <a:srcRect l="14399" t="24000" r="13961" b="31610"/>
                  <a:stretch>
                    <a:fillRect/>
                  </a:stretch>
                </pic:blipFill>
                <pic:spPr>
                  <a:xfrm>
                    <a:off x="0" y="0"/>
                    <a:ext cx="2294255" cy="1430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E0492">
      <w:rPr>
        <w:rFonts w:ascii="Palatino" w:hAnsi="Palatino"/>
        <w:b/>
        <w:color w:val="367E58"/>
        <w:sz w:val="38"/>
      </w:rPr>
      <w:t>Housing Authority of the County of DeKalb</w:t>
    </w:r>
    <w:r w:rsidRPr="00D44306">
      <w:rPr>
        <w:rFonts w:ascii="Palatino" w:hAnsi="Palatino"/>
        <w:b/>
        <w:color w:val="008000"/>
        <w:sz w:val="36"/>
      </w:rPr>
      <w:br/>
    </w:r>
    <w:r w:rsidRPr="009E7E87">
      <w:rPr>
        <w:rFonts w:ascii="Times" w:hAnsi="Times"/>
        <w:sz w:val="28"/>
      </w:rPr>
      <w:t>310 North Sixth Street • DeKalb, Illinois 60115</w:t>
    </w:r>
    <w:r>
      <w:rPr>
        <w:rFonts w:ascii="Times" w:hAnsi="Times"/>
        <w:sz w:val="28"/>
      </w:rPr>
      <w:br/>
      <w:t xml:space="preserve">Phone </w:t>
    </w:r>
    <w:r w:rsidRPr="009E7E87">
      <w:rPr>
        <w:rFonts w:ascii="Times" w:hAnsi="Times"/>
        <w:sz w:val="28"/>
      </w:rPr>
      <w:t>815</w:t>
    </w:r>
    <w:r>
      <w:rPr>
        <w:rFonts w:ascii="Times" w:hAnsi="Times"/>
        <w:sz w:val="28"/>
      </w:rPr>
      <w:t>.</w:t>
    </w:r>
    <w:r w:rsidRPr="009E7E87">
      <w:rPr>
        <w:rFonts w:ascii="Times" w:hAnsi="Times"/>
        <w:sz w:val="28"/>
      </w:rPr>
      <w:t>758</w:t>
    </w:r>
    <w:r>
      <w:rPr>
        <w:rFonts w:ascii="Times" w:hAnsi="Times"/>
        <w:sz w:val="28"/>
      </w:rPr>
      <w:t>.</w:t>
    </w:r>
    <w:r w:rsidRPr="009E7E87">
      <w:rPr>
        <w:rFonts w:ascii="Times" w:hAnsi="Times"/>
        <w:sz w:val="28"/>
      </w:rPr>
      <w:t>2692 • Fax 815</w:t>
    </w:r>
    <w:r>
      <w:rPr>
        <w:rFonts w:ascii="Times" w:hAnsi="Times"/>
        <w:sz w:val="28"/>
      </w:rPr>
      <w:t>.758.</w:t>
    </w:r>
    <w:r w:rsidRPr="009E7E87">
      <w:rPr>
        <w:rFonts w:ascii="Times" w:hAnsi="Times"/>
        <w:sz w:val="28"/>
      </w:rPr>
      <w:t>4190</w:t>
    </w:r>
  </w:p>
  <w:p w:rsidR="0088026F" w:rsidRDefault="0088026F" w:rsidP="00AC408C">
    <w:pPr>
      <w:jc w:val="center"/>
      <w:rPr>
        <w:rFonts w:ascii="Times" w:hAnsi="Times"/>
        <w:sz w:val="28"/>
      </w:rPr>
    </w:pPr>
    <w:r w:rsidRPr="00BB184C">
      <w:rPr>
        <w:noProof/>
      </w:rPr>
      <w:pict>
        <v:line id="_x0000_s2054" style="position:absolute;left:0;text-align:left;z-index:251658240" from="157.5pt,.8pt" to="523.25pt,.8pt" strokecolor="#367e58" strokeweight="2pt"/>
      </w:pict>
    </w:r>
  </w:p>
  <w:p w:rsidR="0088026F" w:rsidRDefault="0088026F">
    <w:pPr>
      <w:pStyle w:val="Header"/>
    </w:pPr>
  </w:p>
</w:hdr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157220029"/>
  </wne:recipientData>
  <wne:recipientData>
    <wne:active wne:val="1"/>
    <wne:hash wne:val="1940582294"/>
  </wne:recipientData>
  <wne:recipientData>
    <wne:active wne:val="1"/>
    <wne:hash wne:val="-1283065722"/>
  </wne:recipientData>
  <wne:recipientData>
    <wne:active wne:val="1"/>
    <wne:hash wne:val="-132412905"/>
  </wne:recipientData>
  <wne:recipientData>
    <wne:active wne:val="1"/>
    <wne:hash wne:val="704669448"/>
  </wne:recipientData>
  <wne:recipientData>
    <wne:active wne:val="1"/>
    <wne:hash wne:val="1802651069"/>
  </wne:recipientData>
  <wne:recipientData>
    <wne:active wne:val="1"/>
    <wne:hash wne:val="-767610949"/>
  </wne:recipientData>
  <wne:recipientData>
    <wne:active wne:val="1"/>
    <wne:hash wne:val="-46866274"/>
  </wne:recipientData>
  <wne:recipientData>
    <wne:active wne:val="1"/>
    <wne:hash wne:val="-1620446314"/>
  </wne:recipientData>
  <wne:recipientData>
    <wne:active wne:val="1"/>
    <wne:hash wne:val="716508102"/>
  </wne:recipientData>
  <wne:recipientData>
    <wne:active wne:val="1"/>
    <wne:hash wne:val="1040533872"/>
  </wne:recipientData>
  <wne:recipientData>
    <wne:active wne:val="1"/>
    <wne:hash wne:val="-1053746143"/>
  </wne:recipientData>
  <wne:recipientData>
    <wne:active wne:val="1"/>
    <wne:hash wne:val="-265681383"/>
  </wne:recipientData>
  <wne:recipientData>
    <wne:active wne:val="1"/>
    <wne:hash wne:val="1038250184"/>
  </wne:recipientData>
  <wne:recipientData>
    <wne:active wne:val="1"/>
    <wne:hash wne:val="456680991"/>
  </wne:recipientData>
  <wne:recipientData>
    <wne:active wne:val="1"/>
    <wne:hash wne:val="-190621313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ocumentType w:val="letter"/>
  <w:mailMerge>
    <w:mainDocumentType w:val="formLetters"/>
    <w:linkToQuery/>
    <w:dataType w:val="textFile"/>
    <w:connectString w:val=""/>
    <w:query w:val="SELECT * FROM CD16C772"/>
    <w:dataSource r:id="rId2"/>
    <w:viewMergedData/>
    <w:odso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first_Name"/>
        <w:mappedName w:val="First Name"/>
        <w:column w:val="0"/>
        <w:lid w:val="en-US"/>
      </w:fieldMapData>
      <w:fieldMapData>
        <w:column w:val="0"/>
        <w:lid w:val="en-US"/>
      </w:fieldMapData>
      <w:fieldMapData>
        <w:type w:val="dbColumn"/>
        <w:name w:val="Last_Name"/>
        <w:mappedName w:val="Last Name"/>
        <w:column w:val="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Address"/>
        <w:mappedName w:val="Address 1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3"/>
    </w:odso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6">
      <o:colormenu v:ext="edit" strokecolor="green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910CD"/>
    <w:rsid w:val="0009117A"/>
    <w:rsid w:val="000B5557"/>
    <w:rsid w:val="00120BB7"/>
    <w:rsid w:val="00147768"/>
    <w:rsid w:val="001F53B0"/>
    <w:rsid w:val="001F7A75"/>
    <w:rsid w:val="002032FC"/>
    <w:rsid w:val="00233CA6"/>
    <w:rsid w:val="00246B10"/>
    <w:rsid w:val="00255CCE"/>
    <w:rsid w:val="002910CD"/>
    <w:rsid w:val="002C662A"/>
    <w:rsid w:val="00315A15"/>
    <w:rsid w:val="003C6EDB"/>
    <w:rsid w:val="004060A5"/>
    <w:rsid w:val="00423B1E"/>
    <w:rsid w:val="00445744"/>
    <w:rsid w:val="004C3E0A"/>
    <w:rsid w:val="0053381F"/>
    <w:rsid w:val="006472D7"/>
    <w:rsid w:val="00745A15"/>
    <w:rsid w:val="0079781B"/>
    <w:rsid w:val="0088026F"/>
    <w:rsid w:val="009E4509"/>
    <w:rsid w:val="009E6B07"/>
    <w:rsid w:val="00A51B68"/>
    <w:rsid w:val="00A70307"/>
    <w:rsid w:val="00A97BD8"/>
    <w:rsid w:val="00AC408C"/>
    <w:rsid w:val="00B11924"/>
    <w:rsid w:val="00B66E75"/>
    <w:rsid w:val="00BB184C"/>
    <w:rsid w:val="00BD38B6"/>
    <w:rsid w:val="00C87776"/>
    <w:rsid w:val="00CB21AD"/>
    <w:rsid w:val="00CF34CC"/>
    <w:rsid w:val="00D240FE"/>
    <w:rsid w:val="00DA706B"/>
    <w:rsid w:val="00DC1287"/>
    <w:rsid w:val="00E413F9"/>
    <w:rsid w:val="00E94309"/>
    <w:rsid w:val="00F53A11"/>
    <w:rsid w:val="00F5700B"/>
    <w:rsid w:val="00FE0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>
      <o:colormenu v:ext="edit" strokecolor="green"/>
    </o:shapedefaults>
    <o:shapelayout v:ext="edit">
      <o:idmap v:ext="edit" data="1"/>
      <o:regrouptable v:ext="edit">
        <o:entry new="1" old="0"/>
      </o:regrouptable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40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55CCE"/>
    <w:rPr>
      <w:color w:val="0000FF"/>
      <w:u w:val="single"/>
    </w:rPr>
  </w:style>
  <w:style w:type="paragraph" w:styleId="Header">
    <w:name w:val="header"/>
    <w:basedOn w:val="Normal"/>
    <w:rsid w:val="00AC40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408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C3E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3E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kcohousing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S:\Finance\Board%20of%20Commissioners\Strategic%20Plan%20-%202014\Community%20Leaders%20Table.docx" TargetMode="External"/><Relationship Id="rId1" Type="http://schemas.openxmlformats.org/officeDocument/2006/relationships/attachedTemplate" Target="file:///C:\Users\vbright\AppData\Roaming\Microsoft\Templates\Letterhead%201%20p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1 page</Template>
  <TotalTime>324</TotalTime>
  <Pages>1</Pages>
  <Words>233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Housing Authority Of The County Of DeKalb</vt:lpstr>
    </vt:vector>
  </TitlesOfParts>
  <Company>Microsoft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Housing Authority Of The County Of DeKalb</dc:title>
  <dc:creator>sperkins</dc:creator>
  <cp:lastModifiedBy>vbright</cp:lastModifiedBy>
  <cp:revision>9</cp:revision>
  <cp:lastPrinted>2006-10-11T18:37:00Z</cp:lastPrinted>
  <dcterms:created xsi:type="dcterms:W3CDTF">2015-01-12T17:23:00Z</dcterms:created>
  <dcterms:modified xsi:type="dcterms:W3CDTF">2015-02-26T17:39:00Z</dcterms:modified>
</cp:coreProperties>
</file>